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3D59" w14:textId="77777777" w:rsidR="00C6732B" w:rsidRDefault="00C6732B" w:rsidP="00C6732B">
      <w:pPr>
        <w:spacing w:after="0"/>
        <w:jc w:val="center"/>
        <w:rPr>
          <w:rFonts w:ascii="Helvetica Neue" w:hAnsi="Helvetica Neue" w:hint="eastAsia"/>
          <w:b/>
          <w:bCs/>
          <w:u w:val="single"/>
        </w:rPr>
      </w:pPr>
    </w:p>
    <w:p w14:paraId="4C0A4A45" w14:textId="6CC53647" w:rsidR="00C27ADA" w:rsidRPr="00D56851" w:rsidRDefault="00C27ADA" w:rsidP="00C6732B">
      <w:pPr>
        <w:spacing w:after="0"/>
        <w:jc w:val="center"/>
        <w:rPr>
          <w:rFonts w:ascii="Helvetica Neue" w:hAnsi="Helvetica Neue" w:hint="eastAsia"/>
          <w:b/>
          <w:bCs/>
          <w:u w:val="single"/>
        </w:rPr>
      </w:pPr>
      <w:r w:rsidRPr="00D56851">
        <w:rPr>
          <w:rFonts w:ascii="Helvetica Neue" w:hAnsi="Helvetica Neue"/>
          <w:b/>
          <w:bCs/>
          <w:u w:val="single"/>
        </w:rPr>
        <w:t>OCADFA Community Support Fund Application</w:t>
      </w:r>
    </w:p>
    <w:p w14:paraId="41D0244A" w14:textId="77777777" w:rsidR="00C27ADA" w:rsidRPr="00D56851" w:rsidRDefault="00C27ADA" w:rsidP="00C6732B">
      <w:pPr>
        <w:spacing w:after="0"/>
        <w:jc w:val="center"/>
        <w:rPr>
          <w:rFonts w:ascii="Helvetica Neue" w:hAnsi="Helvetica Neue" w:hint="eastAsia"/>
          <w:b/>
          <w:bCs/>
          <w:u w:val="single"/>
        </w:rPr>
      </w:pPr>
    </w:p>
    <w:p w14:paraId="690D01F3" w14:textId="77777777" w:rsidR="00C27ADA" w:rsidRDefault="00C27ADA" w:rsidP="00C6732B">
      <w:pPr>
        <w:spacing w:after="0"/>
        <w:rPr>
          <w:rFonts w:ascii="Helvetica Neue" w:hAnsi="Helvetica Neue" w:hint="eastAsia"/>
        </w:rPr>
      </w:pPr>
      <w:r w:rsidRPr="00D56851">
        <w:rPr>
          <w:rFonts w:ascii="Helvetica Neue" w:hAnsi="Helvetica Neue"/>
        </w:rPr>
        <w:t>The</w:t>
      </w:r>
      <w:r>
        <w:rPr>
          <w:rFonts w:ascii="Helvetica Neue" w:hAnsi="Helvetica Neue"/>
        </w:rPr>
        <w:t xml:space="preserve"> OCADFA Community Support Fund offers up to $250 to OCADFA members experiencing a significant life even that places them in a position of economic, food, or housing insecurity. </w:t>
      </w:r>
    </w:p>
    <w:p w14:paraId="3310A3AA" w14:textId="77777777" w:rsidR="00C27ADA" w:rsidRDefault="00C27ADA" w:rsidP="00C6732B">
      <w:pPr>
        <w:spacing w:after="0"/>
        <w:rPr>
          <w:rFonts w:ascii="Helvetica Neue" w:hAnsi="Helvetica Neue" w:hint="eastAsia"/>
        </w:rPr>
      </w:pPr>
    </w:p>
    <w:p w14:paraId="259243B7" w14:textId="1BF2AF34" w:rsidR="00C27ADA" w:rsidRDefault="00C27ADA" w:rsidP="004233A1">
      <w:pPr>
        <w:pBdr>
          <w:bottom w:val="single" w:sz="4" w:space="1" w:color="auto"/>
        </w:pBd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To apply to this fund, please fill out this form and email it in confidence to OCADFA’s Executive at </w:t>
      </w:r>
      <w:hyperlink r:id="rId8" w:history="1">
        <w:r w:rsidRPr="00585C3A">
          <w:rPr>
            <w:rStyle w:val="Hyperlink"/>
            <w:rFonts w:ascii="Helvetica Neue" w:hAnsi="Helvetica Neue"/>
          </w:rPr>
          <w:t>graeme@ocadfa.ca</w:t>
        </w:r>
      </w:hyperlink>
      <w:r>
        <w:rPr>
          <w:rFonts w:ascii="Helvetica Neue" w:hAnsi="Helvetica Neue"/>
        </w:rPr>
        <w:t xml:space="preserve"> with “OCADFA Community Support Fund Application” in the subject line. </w:t>
      </w:r>
    </w:p>
    <w:p w14:paraId="4838290B" w14:textId="77777777" w:rsidR="004233A1" w:rsidRDefault="004233A1" w:rsidP="004233A1">
      <w:pPr>
        <w:pBdr>
          <w:bottom w:val="single" w:sz="4" w:space="1" w:color="auto"/>
        </w:pBdr>
        <w:spacing w:after="0"/>
        <w:rPr>
          <w:rFonts w:ascii="Helvetica Neue" w:hAnsi="Helvetica Neue" w:hint="eastAsia"/>
        </w:rPr>
      </w:pPr>
    </w:p>
    <w:p w14:paraId="773C7814" w14:textId="77777777" w:rsidR="00C27ADA" w:rsidRDefault="00C27ADA" w:rsidP="00C6732B">
      <w:pPr>
        <w:spacing w:after="0"/>
        <w:rPr>
          <w:rFonts w:ascii="Helvetica Neue" w:hAnsi="Helvetica Neue" w:hint="eastAsia"/>
        </w:rPr>
      </w:pPr>
    </w:p>
    <w:p w14:paraId="65D784BC" w14:textId="77777777" w:rsidR="00C27ADA" w:rsidRDefault="00C27ADA" w:rsidP="00C6732B">
      <w:pPr>
        <w:spacing w:after="0"/>
        <w:rPr>
          <w:rFonts w:ascii="Helvetica Neue" w:hAnsi="Helvetica Neue" w:hint="eastAsia"/>
        </w:rPr>
      </w:pPr>
      <w:r>
        <w:rPr>
          <w:rFonts w:ascii="Helvetica Neue" w:hAnsi="Helvetica Neue"/>
        </w:rPr>
        <w:t xml:space="preserve">Name: </w:t>
      </w:r>
    </w:p>
    <w:p w14:paraId="180C08AD" w14:textId="77777777" w:rsidR="00C27ADA" w:rsidRDefault="00C27ADA" w:rsidP="00C6732B">
      <w:pPr>
        <w:spacing w:after="0"/>
        <w:rPr>
          <w:rFonts w:ascii="Helvetica Neue" w:hAnsi="Helvetica Neue" w:hint="eastAsia"/>
        </w:rPr>
      </w:pPr>
    </w:p>
    <w:p w14:paraId="20B5894D" w14:textId="77777777" w:rsidR="00C27ADA" w:rsidRDefault="00C27ADA" w:rsidP="00C6732B">
      <w:pPr>
        <w:spacing w:after="0"/>
        <w:rPr>
          <w:rFonts w:ascii="Helvetica Neue" w:hAnsi="Helvetica Neue" w:hint="eastAsia"/>
        </w:rPr>
      </w:pPr>
      <w:r>
        <w:rPr>
          <w:rFonts w:ascii="Helvetica Neue" w:hAnsi="Helvetica Neue"/>
        </w:rPr>
        <w:t xml:space="preserve">Amount requested: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(max. $250)</w:t>
      </w:r>
    </w:p>
    <w:p w14:paraId="6F610824" w14:textId="77777777" w:rsidR="00C27ADA" w:rsidRDefault="00C27ADA" w:rsidP="00C6732B">
      <w:pPr>
        <w:spacing w:after="0"/>
        <w:rPr>
          <w:rFonts w:ascii="Helvetica Neue" w:hAnsi="Helvetica Neue" w:hint="eastAsia"/>
        </w:rPr>
      </w:pPr>
    </w:p>
    <w:p w14:paraId="78823D9E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  <w:r>
        <w:rPr>
          <w:rFonts w:ascii="Helvetica Neue" w:hAnsi="Helvetica Neue"/>
        </w:rPr>
        <w:t>Rationale for application:</w:t>
      </w:r>
    </w:p>
    <w:p w14:paraId="3782D002" w14:textId="548B45FD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/>
          <w:sz w:val="20"/>
          <w:szCs w:val="20"/>
        </w:rPr>
      </w:pPr>
      <w:r w:rsidRPr="005C43CB">
        <w:rPr>
          <w:rFonts w:ascii="Helvetica Neue" w:hAnsi="Helvetica Neue"/>
          <w:sz w:val="20"/>
          <w:szCs w:val="20"/>
        </w:rPr>
        <w:t xml:space="preserve">(Please state briefly, but with sufficient detail, the reason for this request. For a list of eligible expenses or situations, see </w:t>
      </w:r>
      <w:hyperlink r:id="rId9" w:history="1">
        <w:r w:rsidR="004233A1" w:rsidRPr="000235E4">
          <w:rPr>
            <w:rStyle w:val="Hyperlink"/>
            <w:rFonts w:ascii="Helvetica Neue" w:hAnsi="Helvetica Neue"/>
            <w:sz w:val="20"/>
            <w:szCs w:val="20"/>
          </w:rPr>
          <w:t>http://ocadfa.ca/ocadfa-community-support-fund/</w:t>
        </w:r>
      </w:hyperlink>
      <w:r w:rsidRPr="005C43CB">
        <w:rPr>
          <w:rFonts w:ascii="Helvetica Neue" w:hAnsi="Helvetica Neue"/>
          <w:sz w:val="20"/>
          <w:szCs w:val="20"/>
        </w:rPr>
        <w:t>)</w:t>
      </w:r>
    </w:p>
    <w:p w14:paraId="01489202" w14:textId="77777777" w:rsidR="004233A1" w:rsidRPr="005C43CB" w:rsidRDefault="004233A1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  <w:sz w:val="20"/>
          <w:szCs w:val="20"/>
        </w:rPr>
      </w:pPr>
    </w:p>
    <w:p w14:paraId="3072AF13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3AB33748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085C94A9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62BFC027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713B912D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153D529A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6C969D1C" w14:textId="2D8B6BF4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/>
        </w:rPr>
      </w:pPr>
    </w:p>
    <w:p w14:paraId="58B94B20" w14:textId="77777777" w:rsidR="004233A1" w:rsidRDefault="004233A1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691619BB" w14:textId="77777777" w:rsidR="00C27ADA" w:rsidRDefault="00C27ADA" w:rsidP="00C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hint="eastAsia"/>
        </w:rPr>
      </w:pPr>
    </w:p>
    <w:p w14:paraId="0FE5FDC4" w14:textId="77777777" w:rsidR="00C27ADA" w:rsidRDefault="00C27ADA" w:rsidP="00C6732B">
      <w:pPr>
        <w:spacing w:after="0"/>
        <w:rPr>
          <w:rFonts w:ascii="Helvetica Neue" w:hAnsi="Helvetica Neue" w:hint="eastAsia"/>
        </w:rPr>
      </w:pPr>
    </w:p>
    <w:p w14:paraId="05451216" w14:textId="61177C26" w:rsidR="00C27ADA" w:rsidRDefault="00C27ADA" w:rsidP="00007FB5">
      <w:pPr>
        <w:pBdr>
          <w:top w:val="single" w:sz="4" w:space="1" w:color="auto"/>
        </w:pBdr>
        <w:spacing w:after="0"/>
        <w:rPr>
          <w:rFonts w:ascii="Helvetica Neue" w:hAnsi="Helvetica Neue" w:hint="eastAsia"/>
        </w:rPr>
      </w:pPr>
      <w:r>
        <w:rPr>
          <w:rFonts w:ascii="Helvetica Neue" w:hAnsi="Helvetica Neue"/>
        </w:rPr>
        <w:t>Banking information</w:t>
      </w:r>
      <w:r w:rsidR="00007FB5">
        <w:rPr>
          <w:rFonts w:ascii="Helvetica Neue" w:hAnsi="Helvetica Neue"/>
        </w:rPr>
        <w:t>:</w:t>
      </w:r>
    </w:p>
    <w:p w14:paraId="45D38D37" w14:textId="77777777" w:rsidR="00C27ADA" w:rsidRDefault="00C27ADA" w:rsidP="00C6732B">
      <w:pPr>
        <w:spacing w:after="0"/>
        <w:rPr>
          <w:rFonts w:ascii="Helvetica Neue" w:hAnsi="Helvetica Neue" w:hint="eastAsia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(For ease of disbursement approved applicants will receive their funds via electronic funds transfer)</w:t>
      </w:r>
    </w:p>
    <w:p w14:paraId="5FDD4BCC" w14:textId="77777777" w:rsidR="00C27ADA" w:rsidRDefault="00C27ADA" w:rsidP="00C6732B">
      <w:pPr>
        <w:spacing w:after="0"/>
        <w:rPr>
          <w:rFonts w:ascii="Helvetica Neue" w:hAnsi="Helvetica Neue" w:hint="eastAsia"/>
          <w:sz w:val="20"/>
          <w:szCs w:val="20"/>
        </w:rPr>
      </w:pPr>
    </w:p>
    <w:p w14:paraId="47B1C2A0" w14:textId="77777777" w:rsidR="00C27ADA" w:rsidRDefault="00C27ADA" w:rsidP="00007FB5">
      <w:pPr>
        <w:spacing w:after="0"/>
        <w:ind w:left="720"/>
        <w:rPr>
          <w:rFonts w:ascii="Helvetica Neue" w:hAnsi="Helvetica Neue" w:hint="eastAsia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Bank Account Number:</w:t>
      </w:r>
    </w:p>
    <w:p w14:paraId="09845516" w14:textId="77777777" w:rsidR="00C27ADA" w:rsidRDefault="00C27ADA" w:rsidP="00007FB5">
      <w:pPr>
        <w:spacing w:after="0"/>
        <w:ind w:left="720"/>
        <w:rPr>
          <w:rFonts w:ascii="Helvetica Neue" w:hAnsi="Helvetica Neue" w:hint="eastAsia"/>
          <w:sz w:val="20"/>
          <w:szCs w:val="20"/>
        </w:rPr>
      </w:pPr>
    </w:p>
    <w:p w14:paraId="34C0E21E" w14:textId="77777777" w:rsidR="00C27ADA" w:rsidRDefault="00C27ADA" w:rsidP="00007FB5">
      <w:pPr>
        <w:spacing w:after="0"/>
        <w:ind w:left="720"/>
        <w:rPr>
          <w:rFonts w:ascii="Helvetica Neue" w:hAnsi="Helvetica Neue" w:hint="eastAsia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Transit Number:</w:t>
      </w:r>
    </w:p>
    <w:p w14:paraId="66AF6A6B" w14:textId="77777777" w:rsidR="00C27ADA" w:rsidRDefault="00C27ADA" w:rsidP="00007FB5">
      <w:pPr>
        <w:spacing w:after="0"/>
        <w:ind w:left="720"/>
        <w:rPr>
          <w:rFonts w:ascii="Helvetica Neue" w:hAnsi="Helvetica Neue" w:hint="eastAsia"/>
          <w:sz w:val="20"/>
          <w:szCs w:val="20"/>
        </w:rPr>
      </w:pPr>
    </w:p>
    <w:p w14:paraId="72927CAF" w14:textId="77777777" w:rsidR="00C27ADA" w:rsidRDefault="00C27ADA" w:rsidP="00007FB5">
      <w:pPr>
        <w:spacing w:after="0"/>
        <w:ind w:left="720"/>
        <w:rPr>
          <w:rFonts w:ascii="Helvetica Neue" w:hAnsi="Helvetica Neue" w:hint="eastAsia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Institution Number:</w:t>
      </w:r>
    </w:p>
    <w:p w14:paraId="78C64267" w14:textId="77777777" w:rsidR="00C27ADA" w:rsidRDefault="00C27ADA" w:rsidP="00C6732B">
      <w:pPr>
        <w:spacing w:after="0"/>
        <w:rPr>
          <w:rFonts w:ascii="Helvetica Neue" w:hAnsi="Helvetica Neue" w:hint="eastAsia"/>
          <w:sz w:val="20"/>
          <w:szCs w:val="20"/>
        </w:rPr>
      </w:pPr>
    </w:p>
    <w:p w14:paraId="68EE5AEF" w14:textId="77777777" w:rsidR="00C27ADA" w:rsidRDefault="00C27ADA" w:rsidP="00007FB5">
      <w:pPr>
        <w:pBdr>
          <w:bottom w:val="single" w:sz="4" w:space="1" w:color="auto"/>
        </w:pBdr>
        <w:spacing w:after="0"/>
        <w:rPr>
          <w:rFonts w:ascii="Helvetica Neue" w:hAnsi="Helvetica Neue" w:hint="eastAsia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(or you may attached an image of a void cheque)</w:t>
      </w:r>
    </w:p>
    <w:p w14:paraId="1B2363DC" w14:textId="77777777" w:rsidR="00C27ADA" w:rsidRDefault="00C27ADA" w:rsidP="00C6732B">
      <w:pPr>
        <w:spacing w:after="0"/>
        <w:rPr>
          <w:rFonts w:ascii="Helvetica Neue" w:hAnsi="Helvetica Neue" w:hint="eastAsia"/>
          <w:sz w:val="20"/>
          <w:szCs w:val="20"/>
        </w:rPr>
      </w:pPr>
    </w:p>
    <w:p w14:paraId="7E4294A8" w14:textId="77777777" w:rsidR="00007FB5" w:rsidRDefault="00007FB5" w:rsidP="00C6732B">
      <w:pPr>
        <w:spacing w:after="0"/>
        <w:rPr>
          <w:rFonts w:ascii="Helvetica Neue" w:hAnsi="Helvetica Neue" w:hint="eastAsia"/>
          <w:sz w:val="20"/>
          <w:szCs w:val="20"/>
        </w:rPr>
      </w:pPr>
    </w:p>
    <w:p w14:paraId="6266F03B" w14:textId="77777777" w:rsidR="00C6732B" w:rsidRDefault="00C6732B" w:rsidP="00C6732B">
      <w:pPr>
        <w:spacing w:after="0"/>
        <w:rPr>
          <w:rFonts w:ascii="Helvetica Neue" w:hAnsi="Helvetica Neue" w:hint="eastAsia"/>
          <w:sz w:val="20"/>
          <w:szCs w:val="20"/>
        </w:rPr>
      </w:pPr>
    </w:p>
    <w:p w14:paraId="12FEEE64" w14:textId="5D02B025" w:rsidR="00C27ADA" w:rsidRPr="00C6732B" w:rsidRDefault="00C6732B" w:rsidP="00C6732B">
      <w:pPr>
        <w:spacing w:after="0"/>
        <w:rPr>
          <w:rFonts w:ascii="Helvetica Neue" w:hAnsi="Helvetica Neue" w:hint="eastAsia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Signature:</w:t>
      </w:r>
      <w:r>
        <w:rPr>
          <w:rFonts w:ascii="Helvetica Neue" w:hAnsi="Helvetica Neue"/>
          <w:b/>
          <w:bCs/>
          <w:sz w:val="20"/>
          <w:szCs w:val="20"/>
        </w:rPr>
        <w:tab/>
      </w:r>
      <w:r>
        <w:rPr>
          <w:rFonts w:ascii="Helvetica Neue" w:hAnsi="Helvetica Neue"/>
          <w:b/>
          <w:bCs/>
          <w:sz w:val="20"/>
          <w:szCs w:val="20"/>
        </w:rPr>
        <w:tab/>
      </w:r>
      <w:r>
        <w:rPr>
          <w:rFonts w:ascii="Helvetica Neue" w:hAnsi="Helvetica Neue"/>
          <w:b/>
          <w:bCs/>
          <w:sz w:val="20"/>
          <w:szCs w:val="20"/>
        </w:rPr>
        <w:tab/>
      </w:r>
      <w:r>
        <w:rPr>
          <w:rFonts w:ascii="Helvetica Neue" w:hAnsi="Helvetica Neue"/>
          <w:b/>
          <w:bCs/>
          <w:sz w:val="20"/>
          <w:szCs w:val="20"/>
        </w:rPr>
        <w:tab/>
      </w:r>
      <w:r w:rsidR="00007FB5">
        <w:rPr>
          <w:rFonts w:ascii="Helvetica Neue" w:hAnsi="Helvetica Neue"/>
          <w:b/>
          <w:bCs/>
          <w:sz w:val="20"/>
          <w:szCs w:val="20"/>
        </w:rPr>
        <w:tab/>
      </w:r>
      <w:r>
        <w:rPr>
          <w:rFonts w:ascii="Helvetica Neue" w:hAnsi="Helvetica Neue"/>
          <w:b/>
          <w:bCs/>
          <w:sz w:val="20"/>
          <w:szCs w:val="20"/>
        </w:rPr>
        <w:tab/>
        <w:t>Date:</w:t>
      </w:r>
    </w:p>
    <w:p w14:paraId="0176D1BD" w14:textId="77777777" w:rsidR="007004A5" w:rsidRPr="007004A5" w:rsidRDefault="007004A5" w:rsidP="00716AAE">
      <w:pPr>
        <w:spacing w:after="0"/>
        <w:rPr>
          <w:rFonts w:ascii="Helvetica Neue" w:hAnsi="Helvetica Neue" w:hint="eastAsia"/>
          <w:color w:val="000000" w:themeColor="text1"/>
        </w:rPr>
      </w:pPr>
    </w:p>
    <w:sectPr w:rsidR="007004A5" w:rsidRPr="007004A5" w:rsidSect="00881D41"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2547" w14:textId="77777777" w:rsidR="004302DE" w:rsidRDefault="004302DE" w:rsidP="00AD1128">
      <w:pPr>
        <w:spacing w:after="0"/>
      </w:pPr>
      <w:r>
        <w:separator/>
      </w:r>
    </w:p>
  </w:endnote>
  <w:endnote w:type="continuationSeparator" w:id="0">
    <w:p w14:paraId="04971EC0" w14:textId="77777777" w:rsidR="004302DE" w:rsidRDefault="004302DE" w:rsidP="00AD1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6D05" w14:textId="77777777" w:rsidR="0032756F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color w:val="000000" w:themeColor="text1"/>
        <w:sz w:val="22"/>
        <w:szCs w:val="22"/>
      </w:rPr>
    </w:pPr>
    <w:r>
      <w:rPr>
        <w:rFonts w:ascii="Helvetica" w:hAnsi="Helvetica" w:cs="Calibri"/>
        <w:color w:val="000000" w:themeColor="text1"/>
        <w:sz w:val="22"/>
        <w:szCs w:val="22"/>
      </w:rPr>
      <w:t xml:space="preserve">Ontario College of Art &amp; </w:t>
    </w:r>
  </w:p>
  <w:p w14:paraId="5E1BBB08" w14:textId="17D4380E" w:rsidR="00881D41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color w:val="000000" w:themeColor="text1"/>
        <w:sz w:val="22"/>
        <w:szCs w:val="22"/>
      </w:rPr>
    </w:pPr>
    <w:r>
      <w:rPr>
        <w:rFonts w:ascii="Helvetica" w:hAnsi="Helvetica" w:cs="Calibri"/>
        <w:color w:val="000000" w:themeColor="text1"/>
        <w:sz w:val="22"/>
        <w:szCs w:val="22"/>
      </w:rPr>
      <w:t>Design Faculty Association</w:t>
    </w:r>
  </w:p>
  <w:p w14:paraId="68E30B2E" w14:textId="77777777" w:rsidR="00881D41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color w:val="000000" w:themeColor="text1"/>
        <w:sz w:val="22"/>
        <w:szCs w:val="22"/>
      </w:rPr>
    </w:pPr>
    <w:r>
      <w:rPr>
        <w:rFonts w:ascii="Helvetica" w:hAnsi="Helvetica" w:cs="Calibri"/>
        <w:color w:val="000000" w:themeColor="text1"/>
        <w:sz w:val="22"/>
        <w:szCs w:val="22"/>
      </w:rPr>
      <w:t>#248 - 1</w:t>
    </w:r>
    <w:r w:rsidRPr="00C75393">
      <w:rPr>
        <w:rFonts w:ascii="Helvetica" w:hAnsi="Helvetica" w:cs="Calibri"/>
        <w:color w:val="000000" w:themeColor="text1"/>
        <w:sz w:val="22"/>
        <w:szCs w:val="22"/>
      </w:rPr>
      <w:t>00 McCaul Street</w:t>
    </w:r>
  </w:p>
  <w:p w14:paraId="6930C56A" w14:textId="77777777" w:rsidR="00881D41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color w:val="000000" w:themeColor="text1"/>
        <w:sz w:val="22"/>
        <w:szCs w:val="22"/>
      </w:rPr>
    </w:pPr>
    <w:r>
      <w:rPr>
        <w:rFonts w:ascii="Helvetica" w:hAnsi="Helvetica" w:cs="Calibri"/>
        <w:color w:val="000000" w:themeColor="text1"/>
        <w:sz w:val="22"/>
        <w:szCs w:val="22"/>
      </w:rPr>
      <w:t>Toronto, Ontario</w:t>
    </w:r>
  </w:p>
  <w:p w14:paraId="5AEEB8AA" w14:textId="4BFC22E8" w:rsidR="00881D41" w:rsidRPr="00881D41" w:rsidRDefault="00881D41" w:rsidP="00881D41">
    <w:pPr>
      <w:pStyle w:val="Footer"/>
    </w:pPr>
    <w:r w:rsidRPr="00C75393">
      <w:rPr>
        <w:rFonts w:ascii="Helvetica" w:hAnsi="Helvetica" w:cs="Calibri"/>
        <w:color w:val="000000" w:themeColor="text1"/>
        <w:sz w:val="22"/>
        <w:szCs w:val="22"/>
      </w:rPr>
      <w:t>M5T 1W</w:t>
    </w:r>
    <w:r w:rsidR="0032756F">
      <w:rPr>
        <w:rFonts w:ascii="Helvetica" w:hAnsi="Helvetica" w:cs="Calibri"/>
        <w:color w:val="000000" w:themeColor="text1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1040" w14:textId="77777777" w:rsidR="004302DE" w:rsidRDefault="004302DE" w:rsidP="00AD1128">
      <w:pPr>
        <w:spacing w:after="0"/>
      </w:pPr>
      <w:r>
        <w:separator/>
      </w:r>
    </w:p>
  </w:footnote>
  <w:footnote w:type="continuationSeparator" w:id="0">
    <w:p w14:paraId="349F1829" w14:textId="77777777" w:rsidR="004302DE" w:rsidRDefault="004302DE" w:rsidP="00AD1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E170" w14:textId="77777777" w:rsidR="00881D41" w:rsidRPr="00AD1128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b/>
        <w:color w:val="000000" w:themeColor="text1"/>
        <w:sz w:val="22"/>
        <w:szCs w:val="22"/>
      </w:rPr>
    </w:pPr>
    <w:r w:rsidRPr="00611A34">
      <w:rPr>
        <w:rFonts w:ascii="Helvetica" w:hAnsi="Helvetica" w:cs="Calibri"/>
        <w:noProof/>
        <w:color w:val="000000" w:themeColor="text1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7BD6120" wp14:editId="2939AC0B">
          <wp:simplePos x="0" y="0"/>
          <wp:positionH relativeFrom="margin">
            <wp:posOffset>4053840</wp:posOffset>
          </wp:positionH>
          <wp:positionV relativeFrom="margin">
            <wp:posOffset>-666750</wp:posOffset>
          </wp:positionV>
          <wp:extent cx="1421765" cy="62357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128">
      <w:rPr>
        <w:rFonts w:ascii="Helvetica" w:hAnsi="Helvetica" w:cs="Calibri"/>
        <w:b/>
        <w:color w:val="000000" w:themeColor="text1"/>
        <w:sz w:val="22"/>
        <w:szCs w:val="22"/>
      </w:rPr>
      <w:t>Ontario College of</w:t>
    </w:r>
  </w:p>
  <w:p w14:paraId="79CC4DD7" w14:textId="07A1685A" w:rsidR="00881D41" w:rsidRPr="00AD1128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b/>
        <w:color w:val="000000" w:themeColor="text1"/>
        <w:sz w:val="22"/>
        <w:szCs w:val="22"/>
      </w:rPr>
    </w:pPr>
    <w:r w:rsidRPr="00AD1128">
      <w:rPr>
        <w:rFonts w:ascii="Helvetica" w:hAnsi="Helvetica" w:cs="Calibri"/>
        <w:b/>
        <w:color w:val="000000" w:themeColor="text1"/>
        <w:sz w:val="22"/>
        <w:szCs w:val="22"/>
      </w:rPr>
      <w:t>Art &amp; Design</w:t>
    </w:r>
  </w:p>
  <w:p w14:paraId="4C45A58E" w14:textId="2A07C871" w:rsidR="00881D41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b/>
        <w:color w:val="000000" w:themeColor="text1"/>
        <w:sz w:val="22"/>
        <w:szCs w:val="22"/>
      </w:rPr>
    </w:pPr>
    <w:r>
      <w:rPr>
        <w:rFonts w:ascii="Helvetica" w:hAnsi="Helvetica" w:cs="Calibri"/>
        <w:b/>
        <w:color w:val="000000" w:themeColor="text1"/>
        <w:sz w:val="22"/>
        <w:szCs w:val="22"/>
      </w:rPr>
      <w:t>Faculty Association</w:t>
    </w:r>
  </w:p>
  <w:p w14:paraId="06D140BF" w14:textId="77777777" w:rsidR="00881D41" w:rsidRPr="00881D41" w:rsidRDefault="00881D41" w:rsidP="00881D41">
    <w:pPr>
      <w:widowControl w:val="0"/>
      <w:autoSpaceDE w:val="0"/>
      <w:autoSpaceDN w:val="0"/>
      <w:adjustRightInd w:val="0"/>
      <w:spacing w:after="0"/>
      <w:rPr>
        <w:rFonts w:ascii="Helvetica" w:hAnsi="Helvetica" w:cs="Calibr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A27"/>
    <w:multiLevelType w:val="hybridMultilevel"/>
    <w:tmpl w:val="ED34902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75F2"/>
    <w:multiLevelType w:val="hybridMultilevel"/>
    <w:tmpl w:val="B97E9080"/>
    <w:lvl w:ilvl="0" w:tplc="5E2A0B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57D"/>
    <w:multiLevelType w:val="hybridMultilevel"/>
    <w:tmpl w:val="E42C31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A86"/>
    <w:multiLevelType w:val="hybridMultilevel"/>
    <w:tmpl w:val="EAD812EE"/>
    <w:lvl w:ilvl="0" w:tplc="2CBEF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6FD"/>
    <w:multiLevelType w:val="multilevel"/>
    <w:tmpl w:val="DF94E98C"/>
    <w:lvl w:ilvl="0">
      <w:start w:val="4"/>
      <w:numFmt w:val="upperRoman"/>
      <w:lvlText w:val="%1."/>
      <w:lvlJc w:val="righ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5" w15:restartNumberingAfterBreak="0">
    <w:nsid w:val="36B871F8"/>
    <w:multiLevelType w:val="hybridMultilevel"/>
    <w:tmpl w:val="61C8CA1E"/>
    <w:lvl w:ilvl="0" w:tplc="AABC690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4C64"/>
    <w:multiLevelType w:val="multilevel"/>
    <w:tmpl w:val="A8C2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534F4"/>
    <w:multiLevelType w:val="multilevel"/>
    <w:tmpl w:val="7B9A26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926F6"/>
    <w:multiLevelType w:val="hybridMultilevel"/>
    <w:tmpl w:val="713EE02A"/>
    <w:lvl w:ilvl="0" w:tplc="1780E3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2448"/>
    <w:multiLevelType w:val="hybridMultilevel"/>
    <w:tmpl w:val="EFE6E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3392"/>
    <w:multiLevelType w:val="multilevel"/>
    <w:tmpl w:val="647C8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93"/>
    <w:rsid w:val="00007FB5"/>
    <w:rsid w:val="00036E7E"/>
    <w:rsid w:val="00092C75"/>
    <w:rsid w:val="000D4CF1"/>
    <w:rsid w:val="0015338A"/>
    <w:rsid w:val="001A4BCF"/>
    <w:rsid w:val="001F5BB6"/>
    <w:rsid w:val="00225189"/>
    <w:rsid w:val="00230756"/>
    <w:rsid w:val="002A5D76"/>
    <w:rsid w:val="002B7B35"/>
    <w:rsid w:val="002D0F7D"/>
    <w:rsid w:val="0030005B"/>
    <w:rsid w:val="00322B92"/>
    <w:rsid w:val="0032756F"/>
    <w:rsid w:val="0036383E"/>
    <w:rsid w:val="0037222B"/>
    <w:rsid w:val="00415CE9"/>
    <w:rsid w:val="004233A1"/>
    <w:rsid w:val="004302DE"/>
    <w:rsid w:val="0044100C"/>
    <w:rsid w:val="00442577"/>
    <w:rsid w:val="00470439"/>
    <w:rsid w:val="00474DB8"/>
    <w:rsid w:val="004816B8"/>
    <w:rsid w:val="004D133B"/>
    <w:rsid w:val="00566724"/>
    <w:rsid w:val="0056708D"/>
    <w:rsid w:val="00567557"/>
    <w:rsid w:val="00595C6A"/>
    <w:rsid w:val="005B3657"/>
    <w:rsid w:val="005C4C40"/>
    <w:rsid w:val="005C731C"/>
    <w:rsid w:val="005D11B6"/>
    <w:rsid w:val="00601D95"/>
    <w:rsid w:val="00611A34"/>
    <w:rsid w:val="00671922"/>
    <w:rsid w:val="0067413B"/>
    <w:rsid w:val="006B42A7"/>
    <w:rsid w:val="007004A5"/>
    <w:rsid w:val="00716AAE"/>
    <w:rsid w:val="007C1DDE"/>
    <w:rsid w:val="00855D47"/>
    <w:rsid w:val="0087129D"/>
    <w:rsid w:val="00881D41"/>
    <w:rsid w:val="008C6025"/>
    <w:rsid w:val="008E1DF4"/>
    <w:rsid w:val="0090024D"/>
    <w:rsid w:val="00912611"/>
    <w:rsid w:val="009A2DE1"/>
    <w:rsid w:val="009B38DD"/>
    <w:rsid w:val="009E02C2"/>
    <w:rsid w:val="009E7CEA"/>
    <w:rsid w:val="00A46A7B"/>
    <w:rsid w:val="00A67286"/>
    <w:rsid w:val="00A86DA4"/>
    <w:rsid w:val="00AA2B53"/>
    <w:rsid w:val="00AD1128"/>
    <w:rsid w:val="00AD1BB6"/>
    <w:rsid w:val="00B11352"/>
    <w:rsid w:val="00B56C31"/>
    <w:rsid w:val="00B81FAB"/>
    <w:rsid w:val="00BA51B8"/>
    <w:rsid w:val="00BB6485"/>
    <w:rsid w:val="00BB72D7"/>
    <w:rsid w:val="00BC1A11"/>
    <w:rsid w:val="00BD3FFF"/>
    <w:rsid w:val="00C2557C"/>
    <w:rsid w:val="00C27ADA"/>
    <w:rsid w:val="00C358E4"/>
    <w:rsid w:val="00C6732B"/>
    <w:rsid w:val="00C75393"/>
    <w:rsid w:val="00CC239B"/>
    <w:rsid w:val="00CF536C"/>
    <w:rsid w:val="00D35191"/>
    <w:rsid w:val="00D50ADF"/>
    <w:rsid w:val="00D74A07"/>
    <w:rsid w:val="00DD64BC"/>
    <w:rsid w:val="00E30ADD"/>
    <w:rsid w:val="00E746CA"/>
    <w:rsid w:val="00EF0EF7"/>
    <w:rsid w:val="00F1755F"/>
    <w:rsid w:val="00F216F8"/>
    <w:rsid w:val="00F51D1F"/>
    <w:rsid w:val="00F613B1"/>
    <w:rsid w:val="00F70E2D"/>
    <w:rsid w:val="00FB0AC4"/>
    <w:rsid w:val="00FE5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46AD54"/>
  <w15:docId w15:val="{09EF7CD0-45E0-4FAA-9584-6713534D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1128"/>
  </w:style>
  <w:style w:type="paragraph" w:styleId="Footer">
    <w:name w:val="footer"/>
    <w:basedOn w:val="Normal"/>
    <w:link w:val="FooterChar"/>
    <w:uiPriority w:val="99"/>
    <w:unhideWhenUsed/>
    <w:rsid w:val="00AD11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1128"/>
  </w:style>
  <w:style w:type="paragraph" w:styleId="NoSpacing">
    <w:name w:val="No Spacing"/>
    <w:uiPriority w:val="1"/>
    <w:qFormat/>
    <w:rsid w:val="009B38DD"/>
    <w:pPr>
      <w:spacing w:after="0"/>
    </w:pPr>
    <w:rPr>
      <w:rFonts w:eastAsiaTheme="minorHAnsi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AD1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13B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paragraph">
    <w:name w:val="paragraph"/>
    <w:basedOn w:val="Normal"/>
    <w:rsid w:val="00D74A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D74A07"/>
  </w:style>
  <w:style w:type="character" w:customStyle="1" w:styleId="eop">
    <w:name w:val="eop"/>
    <w:basedOn w:val="DefaultParagraphFont"/>
    <w:rsid w:val="00D74A07"/>
  </w:style>
  <w:style w:type="paragraph" w:customStyle="1" w:styleId="Paragraph0">
    <w:name w:val="Paragraph"/>
    <w:basedOn w:val="Normal"/>
    <w:link w:val="ParagraphChar"/>
    <w:qFormat/>
    <w:rsid w:val="00D74A07"/>
    <w:pPr>
      <w:spacing w:after="240"/>
    </w:pPr>
    <w:rPr>
      <w:rFonts w:ascii="Franklin Gothic Book" w:eastAsia="Times New Roman" w:hAnsi="Franklin Gothic Book" w:cs="Times New Roman"/>
      <w:szCs w:val="20"/>
      <w:lang w:eastAsia="en-US"/>
    </w:rPr>
  </w:style>
  <w:style w:type="character" w:customStyle="1" w:styleId="ParagraphChar">
    <w:name w:val="Paragraph Char"/>
    <w:basedOn w:val="DefaultParagraphFont"/>
    <w:link w:val="Paragraph0"/>
    <w:rsid w:val="00D74A07"/>
    <w:rPr>
      <w:rFonts w:ascii="Franklin Gothic Book" w:eastAsia="Times New Roman" w:hAnsi="Franklin Gothic Book" w:cs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5D7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19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eme@ocadf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adfa.ca/ocadfa-community-support-fu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47AEF-4FD8-47F1-80C1-406304F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College of Art &amp; Design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Frederick Burbach</dc:creator>
  <cp:lastModifiedBy>Graeme Reniers</cp:lastModifiedBy>
  <cp:revision>4</cp:revision>
  <cp:lastPrinted>2018-05-03T19:00:00Z</cp:lastPrinted>
  <dcterms:created xsi:type="dcterms:W3CDTF">2022-01-13T20:15:00Z</dcterms:created>
  <dcterms:modified xsi:type="dcterms:W3CDTF">2022-01-18T14:37:00Z</dcterms:modified>
</cp:coreProperties>
</file>